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7226EC">
        <w:rPr>
          <w:sz w:val="24"/>
          <w:szCs w:val="24"/>
        </w:rPr>
        <w:t xml:space="preserve"> </w:t>
      </w:r>
      <w:r w:rsidR="00B20579">
        <w:rPr>
          <w:sz w:val="24"/>
          <w:szCs w:val="24"/>
        </w:rPr>
        <w:t xml:space="preserve">103 </w:t>
      </w:r>
      <w:r w:rsidR="007226EC">
        <w:rPr>
          <w:sz w:val="24"/>
          <w:szCs w:val="24"/>
        </w:rPr>
        <w:t>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A117CB">
        <w:rPr>
          <w:sz w:val="24"/>
          <w:szCs w:val="24"/>
        </w:rPr>
        <w:t>2</w:t>
      </w:r>
      <w:r w:rsidR="00165255">
        <w:rPr>
          <w:sz w:val="24"/>
          <w:szCs w:val="24"/>
        </w:rPr>
        <w:t>4.08</w:t>
      </w:r>
      <w:r w:rsidR="004036EC">
        <w:rPr>
          <w:sz w:val="24"/>
          <w:szCs w:val="24"/>
        </w:rPr>
        <w:t>.</w:t>
      </w:r>
      <w:r w:rsidR="00D01610">
        <w:rPr>
          <w:sz w:val="24"/>
          <w:szCs w:val="24"/>
        </w:rPr>
        <w:t>2016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4036EC" w:rsidP="00F37E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Status byggeprosjekt </w:t>
      </w:r>
      <w:r w:rsidR="00165255">
        <w:rPr>
          <w:b/>
          <w:sz w:val="32"/>
          <w:szCs w:val="32"/>
          <w:u w:val="single"/>
        </w:rPr>
        <w:t>august</w:t>
      </w:r>
      <w:r w:rsidR="00E93D2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2016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I denne saken legges frem status på byggeprosjekter vedtatt gjennom økonomiplan og oppdrag gitt av rådmannen.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Oversikt over prosjekt som håndteres av prosjektavdelingen følger som eget vedlegg (Vedlegg 1). </w:t>
      </w: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Prosjektoversikten viser at prosjektene har ulik status</w:t>
      </w:r>
      <w:r w:rsidR="007B28DF" w:rsidRPr="00422CE9">
        <w:rPr>
          <w:sz w:val="24"/>
          <w:szCs w:val="24"/>
        </w:rPr>
        <w:t xml:space="preserve"> under godkjenningsfanen</w:t>
      </w:r>
      <w:r w:rsidRPr="00422CE9">
        <w:rPr>
          <w:sz w:val="24"/>
          <w:szCs w:val="24"/>
        </w:rPr>
        <w:t xml:space="preserve">. </w:t>
      </w:r>
      <w:r w:rsidR="007B28DF" w:rsidRPr="00422CE9">
        <w:rPr>
          <w:sz w:val="24"/>
          <w:szCs w:val="24"/>
        </w:rPr>
        <w:t xml:space="preserve">Her har en inndeling i </w:t>
      </w:r>
      <w:r w:rsidR="00175A45" w:rsidRPr="00422CE9">
        <w:rPr>
          <w:sz w:val="24"/>
          <w:szCs w:val="24"/>
        </w:rPr>
        <w:t>fire faser: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ØP</w:t>
      </w:r>
      <w:r w:rsidR="00175A45" w:rsidRPr="00422CE9">
        <w:rPr>
          <w:b/>
          <w:sz w:val="24"/>
          <w:szCs w:val="24"/>
        </w:rPr>
        <w:t>/per.1 eller per.2</w:t>
      </w:r>
      <w:r w:rsidR="00175A45" w:rsidRPr="00422CE9">
        <w:rPr>
          <w:sz w:val="24"/>
          <w:szCs w:val="24"/>
        </w:rPr>
        <w:t xml:space="preserve">, </w:t>
      </w:r>
      <w:r w:rsidRPr="00422CE9">
        <w:rPr>
          <w:sz w:val="24"/>
          <w:szCs w:val="24"/>
        </w:rPr>
        <w:t>bevilget i ØP eller perioderapportering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K0</w:t>
      </w:r>
      <w:r w:rsidR="00175A45" w:rsidRPr="00422CE9">
        <w:rPr>
          <w:sz w:val="24"/>
          <w:szCs w:val="24"/>
        </w:rPr>
        <w:t>, vedtatt</w:t>
      </w:r>
      <w:r w:rsidRPr="00422CE9">
        <w:rPr>
          <w:sz w:val="24"/>
          <w:szCs w:val="24"/>
        </w:rPr>
        <w:t xml:space="preserve"> </w:t>
      </w:r>
      <w:r w:rsidR="00175A45" w:rsidRPr="00422CE9">
        <w:rPr>
          <w:sz w:val="24"/>
          <w:szCs w:val="24"/>
        </w:rPr>
        <w:t>prosjekt</w:t>
      </w:r>
      <w:r w:rsidRPr="00422CE9">
        <w:rPr>
          <w:sz w:val="24"/>
          <w:szCs w:val="24"/>
        </w:rPr>
        <w:t xml:space="preserve">sramme iht. kostnadsoverslag </w:t>
      </w:r>
      <w:r w:rsidR="00175A45" w:rsidRPr="00422CE9">
        <w:rPr>
          <w:sz w:val="24"/>
          <w:szCs w:val="24"/>
        </w:rPr>
        <w:t>0</w:t>
      </w:r>
      <w:r w:rsidRPr="00422CE9">
        <w:rPr>
          <w:sz w:val="24"/>
          <w:szCs w:val="24"/>
        </w:rPr>
        <w:t xml:space="preserve"> før anbudskonkurranse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K1</w:t>
      </w:r>
      <w:r w:rsidR="00175A45" w:rsidRPr="00422CE9">
        <w:rPr>
          <w:sz w:val="24"/>
          <w:szCs w:val="24"/>
        </w:rPr>
        <w:t>, vedtatt prosjektramme iht. kostnadsoverslag 1. Benyttes i prosjekt med byggherrestyrte entrepriser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K2</w:t>
      </w:r>
      <w:r w:rsidR="00175A45" w:rsidRPr="00422CE9">
        <w:rPr>
          <w:sz w:val="24"/>
          <w:szCs w:val="24"/>
        </w:rPr>
        <w:t>, vedtatt prosjektramme iht. kostnadsoverslag 2 etter gjennomført anbudskonkurranse, men før kontraktsinngåelse</w:t>
      </w:r>
    </w:p>
    <w:p w:rsidR="00175A45" w:rsidRPr="00422CE9" w:rsidRDefault="00175A45" w:rsidP="00175A45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Framdrift i prosjektene er inndelt i </w:t>
      </w:r>
      <w:r w:rsidR="003B0317" w:rsidRPr="00422CE9">
        <w:rPr>
          <w:sz w:val="24"/>
          <w:szCs w:val="24"/>
        </w:rPr>
        <w:t>sju faser: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Utredning tomt</w:t>
      </w:r>
      <w:r w:rsidRPr="00422CE9">
        <w:rPr>
          <w:sz w:val="24"/>
          <w:szCs w:val="24"/>
        </w:rPr>
        <w:t>, avklaring av tomt/kjøp av tomt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Regulering,</w:t>
      </w:r>
      <w:r w:rsidRPr="00422CE9">
        <w:rPr>
          <w:sz w:val="24"/>
          <w:szCs w:val="24"/>
        </w:rPr>
        <w:t xml:space="preserve"> detaljregulering av tomt/utbyggingsavtale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Forprosjekt</w:t>
      </w:r>
      <w:r w:rsidRPr="00422CE9">
        <w:rPr>
          <w:sz w:val="24"/>
          <w:szCs w:val="24"/>
        </w:rPr>
        <w:t xml:space="preserve">, </w:t>
      </w:r>
      <w:r w:rsidR="003B0317" w:rsidRPr="00422CE9">
        <w:rPr>
          <w:sz w:val="24"/>
          <w:szCs w:val="24"/>
        </w:rPr>
        <w:t>tidlige prosjekteringsstadier i byggeprosjektene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lastRenderedPageBreak/>
        <w:t>Prosjektering</w:t>
      </w:r>
      <w:r w:rsidR="003B0317" w:rsidRPr="00422CE9">
        <w:rPr>
          <w:sz w:val="24"/>
          <w:szCs w:val="24"/>
        </w:rPr>
        <w:t>, detaljprosjektering av byggeprosjektene. Kan gjennomføres både før og etter anbudskonkurranse alt etter entrepriseform</w:t>
      </w:r>
    </w:p>
    <w:p w:rsidR="003B0317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Anbudskonkurranse</w:t>
      </w:r>
      <w:r w:rsidR="003B0317" w:rsidRPr="00422CE9">
        <w:rPr>
          <w:b/>
          <w:sz w:val="24"/>
          <w:szCs w:val="24"/>
        </w:rPr>
        <w:t>,</w:t>
      </w:r>
      <w:r w:rsidR="003B0317" w:rsidRPr="00422CE9">
        <w:rPr>
          <w:sz w:val="24"/>
          <w:szCs w:val="24"/>
        </w:rPr>
        <w:t xml:space="preserve"> utlysing av konkurranse for byggeprosjektet på Doffin/TED, inkl. evalueringsprosessen fram til kontraktsinngåelse</w:t>
      </w:r>
    </w:p>
    <w:p w:rsidR="00175A45" w:rsidRPr="00422CE9" w:rsidRDefault="003B0317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B</w:t>
      </w:r>
      <w:r w:rsidR="00175A45" w:rsidRPr="00422CE9">
        <w:rPr>
          <w:b/>
          <w:sz w:val="24"/>
          <w:szCs w:val="24"/>
        </w:rPr>
        <w:t>yggefase</w:t>
      </w:r>
      <w:r w:rsidRPr="00422CE9">
        <w:rPr>
          <w:b/>
          <w:sz w:val="24"/>
          <w:szCs w:val="24"/>
        </w:rPr>
        <w:t>,</w:t>
      </w:r>
      <w:r w:rsidRPr="00422CE9">
        <w:rPr>
          <w:sz w:val="24"/>
          <w:szCs w:val="24"/>
        </w:rPr>
        <w:t xml:space="preserve"> entreprenør er i gang med bygging</w:t>
      </w:r>
    </w:p>
    <w:p w:rsidR="00F37E7E" w:rsidRPr="00422CE9" w:rsidRDefault="00F37E7E" w:rsidP="00F37E7E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2CE9">
        <w:rPr>
          <w:b/>
          <w:sz w:val="24"/>
          <w:szCs w:val="24"/>
        </w:rPr>
        <w:t>Garantifase</w:t>
      </w:r>
      <w:r w:rsidRPr="00422CE9">
        <w:rPr>
          <w:sz w:val="24"/>
          <w:szCs w:val="24"/>
        </w:rPr>
        <w:t>, dvs. etter overtakelse før sluttbehandling av byggeregnskap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Avvik i forhold til fremdrift og/eller økonomi er markert med gult eller rødt</w:t>
      </w:r>
      <w:r w:rsidR="003B0317" w:rsidRPr="00422CE9">
        <w:rPr>
          <w:sz w:val="24"/>
          <w:szCs w:val="24"/>
        </w:rPr>
        <w:t xml:space="preserve"> i vedlegg 1</w:t>
      </w:r>
      <w:r w:rsidRPr="00422CE9">
        <w:rPr>
          <w:sz w:val="24"/>
          <w:szCs w:val="24"/>
        </w:rPr>
        <w:t xml:space="preserve">. </w:t>
      </w:r>
      <w:r w:rsidR="003B0317" w:rsidRPr="00422CE9">
        <w:rPr>
          <w:sz w:val="24"/>
          <w:szCs w:val="24"/>
        </w:rPr>
        <w:t>Prosjekter</w:t>
      </w:r>
      <w:r w:rsidRPr="00422CE9">
        <w:rPr>
          <w:sz w:val="24"/>
          <w:szCs w:val="24"/>
        </w:rPr>
        <w:t xml:space="preserve"> som er markert med gult har usikkerhet knyttet til seg, mens de som er røde er identifiserte avvik ih</w:t>
      </w:r>
      <w:r w:rsidR="00D123CD" w:rsidRPr="00422CE9">
        <w:rPr>
          <w:sz w:val="24"/>
          <w:szCs w:val="24"/>
        </w:rPr>
        <w:t>t.</w:t>
      </w:r>
      <w:r w:rsidRPr="00422CE9">
        <w:rPr>
          <w:sz w:val="24"/>
          <w:szCs w:val="24"/>
        </w:rPr>
        <w:t xml:space="preserve"> plan.</w:t>
      </w:r>
    </w:p>
    <w:p w:rsidR="00831FB7" w:rsidRPr="00422CE9" w:rsidRDefault="00831FB7" w:rsidP="00F37E7E">
      <w:pPr>
        <w:rPr>
          <w:b/>
          <w:sz w:val="24"/>
          <w:szCs w:val="24"/>
          <w:u w:val="single"/>
        </w:rPr>
      </w:pPr>
      <w:r w:rsidRPr="00422CE9">
        <w:rPr>
          <w:b/>
          <w:sz w:val="24"/>
          <w:szCs w:val="24"/>
          <w:u w:val="single"/>
        </w:rPr>
        <w:t>Generelt:</w:t>
      </w:r>
    </w:p>
    <w:p w:rsidR="007A4E37" w:rsidRPr="00422CE9" w:rsidRDefault="007A4E37" w:rsidP="007E13DA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Status i prosjekt </w:t>
      </w:r>
      <w:r w:rsidR="00E93D28">
        <w:rPr>
          <w:sz w:val="24"/>
          <w:szCs w:val="24"/>
        </w:rPr>
        <w:t xml:space="preserve">nytt rådhus og prosjekt </w:t>
      </w:r>
      <w:r w:rsidRPr="00422CE9">
        <w:rPr>
          <w:sz w:val="24"/>
          <w:szCs w:val="24"/>
        </w:rPr>
        <w:t xml:space="preserve">ny hovedbrannstasjon med legevakt, øyeblikkelig hjelp og ambulansesentral </w:t>
      </w:r>
      <w:r w:rsidR="004F575B">
        <w:rPr>
          <w:sz w:val="24"/>
          <w:szCs w:val="24"/>
        </w:rPr>
        <w:t>samt tiltakspakke «</w:t>
      </w:r>
      <w:r w:rsidR="00B20579">
        <w:rPr>
          <w:sz w:val="24"/>
          <w:szCs w:val="24"/>
        </w:rPr>
        <w:t>T</w:t>
      </w:r>
      <w:r w:rsidR="004F575B">
        <w:rPr>
          <w:sz w:val="24"/>
          <w:szCs w:val="24"/>
        </w:rPr>
        <w:t xml:space="preserve">ilskudd til rehabilitering og vedlikehold i kommuner» </w:t>
      </w:r>
      <w:r w:rsidR="00440B1C">
        <w:rPr>
          <w:sz w:val="24"/>
          <w:szCs w:val="24"/>
        </w:rPr>
        <w:t>l</w:t>
      </w:r>
      <w:r w:rsidRPr="00422CE9">
        <w:rPr>
          <w:sz w:val="24"/>
          <w:szCs w:val="24"/>
        </w:rPr>
        <w:t>egges fram i egne saker</w:t>
      </w:r>
      <w:r w:rsidR="00724239" w:rsidRPr="00422CE9">
        <w:rPr>
          <w:sz w:val="24"/>
          <w:szCs w:val="24"/>
        </w:rPr>
        <w:t xml:space="preserve"> der status på framdrift og økonomi omtales</w:t>
      </w:r>
      <w:r w:rsidRPr="00422CE9">
        <w:rPr>
          <w:sz w:val="24"/>
          <w:szCs w:val="24"/>
        </w:rPr>
        <w:t xml:space="preserve">. </w:t>
      </w:r>
    </w:p>
    <w:p w:rsidR="000D4E21" w:rsidRDefault="000D4E21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Anbudskonkurranse på rammeavtale for prosjektledelse, byggeledelse og rådgivende ingeniører </w:t>
      </w:r>
      <w:r w:rsidR="006515FB">
        <w:rPr>
          <w:sz w:val="24"/>
          <w:szCs w:val="24"/>
        </w:rPr>
        <w:t xml:space="preserve">er </w:t>
      </w:r>
      <w:r w:rsidR="00E93D28">
        <w:rPr>
          <w:sz w:val="24"/>
          <w:szCs w:val="24"/>
        </w:rPr>
        <w:t>avholdt</w:t>
      </w:r>
      <w:r w:rsidR="004F575B">
        <w:rPr>
          <w:sz w:val="24"/>
          <w:szCs w:val="24"/>
        </w:rPr>
        <w:t xml:space="preserve"> og innstilling foreligger</w:t>
      </w:r>
      <w:r w:rsidR="00E93D28">
        <w:rPr>
          <w:sz w:val="24"/>
          <w:szCs w:val="24"/>
        </w:rPr>
        <w:t xml:space="preserve">. </w:t>
      </w:r>
      <w:r w:rsidR="004F575B">
        <w:rPr>
          <w:sz w:val="24"/>
          <w:szCs w:val="24"/>
        </w:rPr>
        <w:t>Kontraktsinngåelse er planlagt i løpet av september</w:t>
      </w:r>
      <w:r w:rsidR="004129F4">
        <w:rPr>
          <w:sz w:val="24"/>
          <w:szCs w:val="24"/>
        </w:rPr>
        <w:t>.</w:t>
      </w:r>
      <w:r w:rsidR="00E93D28">
        <w:rPr>
          <w:sz w:val="24"/>
          <w:szCs w:val="24"/>
        </w:rPr>
        <w:t xml:space="preserve"> </w:t>
      </w:r>
    </w:p>
    <w:p w:rsidR="004F575B" w:rsidRDefault="004F575B" w:rsidP="00F37E7E">
      <w:pPr>
        <w:rPr>
          <w:sz w:val="24"/>
          <w:szCs w:val="24"/>
        </w:rPr>
      </w:pPr>
      <w:r>
        <w:rPr>
          <w:sz w:val="24"/>
          <w:szCs w:val="24"/>
        </w:rPr>
        <w:t xml:space="preserve">Kemneren har meldt fra at de ønsker å gjennomføre tilsyn i noen av SEKF`s byggeprosjekt i løpet av året. </w:t>
      </w: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4F575B">
        <w:rPr>
          <w:b/>
          <w:sz w:val="28"/>
          <w:szCs w:val="28"/>
          <w:u w:val="single"/>
        </w:rPr>
        <w:t>august</w:t>
      </w:r>
      <w:r w:rsidR="006578B7">
        <w:rPr>
          <w:b/>
          <w:sz w:val="28"/>
          <w:szCs w:val="28"/>
          <w:u w:val="single"/>
        </w:rPr>
        <w:t xml:space="preserve"> 2016</w:t>
      </w:r>
      <w:r w:rsidRPr="00B14117"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Vedr</w:t>
      </w:r>
      <w:r w:rsidR="00724239" w:rsidRPr="00422CE9">
        <w:rPr>
          <w:sz w:val="24"/>
          <w:szCs w:val="24"/>
        </w:rPr>
        <w:t>ørende</w:t>
      </w:r>
      <w:r w:rsidRPr="00422CE9">
        <w:rPr>
          <w:sz w:val="24"/>
          <w:szCs w:val="24"/>
        </w:rPr>
        <w:t xml:space="preserve"> prosjekter som er i rute mht</w:t>
      </w:r>
      <w:r w:rsidR="00D123CD" w:rsidRPr="00422CE9">
        <w:rPr>
          <w:sz w:val="24"/>
          <w:szCs w:val="24"/>
        </w:rPr>
        <w:t>.</w:t>
      </w:r>
      <w:r w:rsidR="00C15BE2" w:rsidRPr="00422CE9">
        <w:rPr>
          <w:sz w:val="24"/>
          <w:szCs w:val="24"/>
        </w:rPr>
        <w:t xml:space="preserve"> fremdrift, innhold og </w:t>
      </w:r>
      <w:r w:rsidRPr="00422CE9">
        <w:rPr>
          <w:sz w:val="24"/>
          <w:szCs w:val="24"/>
        </w:rPr>
        <w:t>økonomi, se vedlagte oversikt hvor disse er markert grønt</w:t>
      </w:r>
      <w:r w:rsidR="00C15BE2" w:rsidRPr="00422CE9">
        <w:rPr>
          <w:sz w:val="24"/>
          <w:szCs w:val="24"/>
        </w:rPr>
        <w:t xml:space="preserve">. </w:t>
      </w:r>
      <w:r w:rsidR="003A01DA" w:rsidRPr="00422CE9">
        <w:rPr>
          <w:sz w:val="24"/>
          <w:szCs w:val="24"/>
        </w:rPr>
        <w:t xml:space="preserve">Disse prosjektene blir ikke omtalt i rapporten under. </w:t>
      </w:r>
      <w:r w:rsidR="00C15BE2" w:rsidRPr="00422CE9">
        <w:rPr>
          <w:sz w:val="24"/>
          <w:szCs w:val="24"/>
        </w:rPr>
        <w:t xml:space="preserve">Prosjekter som det er rapportert avvik </w:t>
      </w:r>
      <w:r w:rsidR="00606BD8" w:rsidRPr="00422CE9">
        <w:rPr>
          <w:sz w:val="24"/>
          <w:szCs w:val="24"/>
        </w:rPr>
        <w:t xml:space="preserve">i </w:t>
      </w:r>
      <w:r w:rsidR="00C15BE2" w:rsidRPr="00422CE9">
        <w:rPr>
          <w:sz w:val="24"/>
          <w:szCs w:val="24"/>
        </w:rPr>
        <w:t xml:space="preserve">tidligere </w:t>
      </w:r>
      <w:r w:rsidR="00F91C9A" w:rsidRPr="00422CE9">
        <w:rPr>
          <w:sz w:val="24"/>
          <w:szCs w:val="24"/>
        </w:rPr>
        <w:t>er</w:t>
      </w:r>
      <w:r w:rsidR="00C15BE2" w:rsidRPr="00422CE9">
        <w:rPr>
          <w:sz w:val="24"/>
          <w:szCs w:val="24"/>
        </w:rPr>
        <w:t xml:space="preserve"> ikke omtalt</w:t>
      </w:r>
      <w:r w:rsidR="00F91C9A" w:rsidRPr="00422CE9">
        <w:rPr>
          <w:sz w:val="24"/>
          <w:szCs w:val="24"/>
        </w:rPr>
        <w:t xml:space="preserve"> i denne rapporten dersom det ikke </w:t>
      </w:r>
      <w:r w:rsidR="00C15BE2" w:rsidRPr="00422CE9">
        <w:rPr>
          <w:sz w:val="24"/>
          <w:szCs w:val="24"/>
        </w:rPr>
        <w:t>foreligger informasjon</w:t>
      </w:r>
      <w:r w:rsidR="00DA350B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>som</w:t>
      </w:r>
      <w:r w:rsidR="00A17277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 xml:space="preserve">en anser som vesentlig </w:t>
      </w:r>
      <w:r w:rsidR="00F91C9A" w:rsidRPr="00422CE9">
        <w:rPr>
          <w:sz w:val="24"/>
          <w:szCs w:val="24"/>
        </w:rPr>
        <w:t>for styret å kjenne til</w:t>
      </w:r>
      <w:r w:rsidR="00C15BE2" w:rsidRPr="00422CE9">
        <w:rPr>
          <w:sz w:val="24"/>
          <w:szCs w:val="24"/>
        </w:rPr>
        <w:t>.</w:t>
      </w:r>
    </w:p>
    <w:p w:rsidR="00F37E7E" w:rsidRPr="00422CE9" w:rsidRDefault="00C15BE2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</w:t>
      </w:r>
      <w:r w:rsidR="00F37E7E" w:rsidRPr="00422CE9">
        <w:rPr>
          <w:sz w:val="24"/>
          <w:szCs w:val="24"/>
        </w:rPr>
        <w:t>rosjekter omtales spesielt på bakgrunn av avvik</w:t>
      </w:r>
      <w:r w:rsidRPr="00422CE9">
        <w:rPr>
          <w:sz w:val="24"/>
          <w:szCs w:val="24"/>
        </w:rPr>
        <w:t xml:space="preserve"> som er registrert siden forrige rapportering</w:t>
      </w:r>
      <w:r w:rsidR="00F37E7E" w:rsidRPr="00422CE9">
        <w:rPr>
          <w:sz w:val="24"/>
          <w:szCs w:val="24"/>
        </w:rPr>
        <w:t>:</w:t>
      </w:r>
    </w:p>
    <w:p w:rsidR="00B56400" w:rsidRDefault="00B56400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7B53" w:rsidRDefault="00FD7B53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35015 – </w:t>
      </w:r>
      <w:r w:rsidRPr="00B417CE">
        <w:rPr>
          <w:b/>
          <w:sz w:val="24"/>
          <w:szCs w:val="24"/>
        </w:rPr>
        <w:t>Barnehage i gamle kulturskolebygget med 6-7 grupper</w:t>
      </w:r>
      <w:r>
        <w:rPr>
          <w:sz w:val="24"/>
          <w:szCs w:val="24"/>
        </w:rPr>
        <w:t xml:space="preserve"> – </w:t>
      </w:r>
      <w:r w:rsidR="004F575B">
        <w:rPr>
          <w:sz w:val="24"/>
          <w:szCs w:val="24"/>
        </w:rPr>
        <w:t>Barnehagen tas i bruk 18. august. Deler av uteområdet er ikke ferdigstilt og formell overtakelse skjer iht. avtale med entreprenør. Forsikringsansvar for bygg fram til overtakelse er avtalt med entreprenør.</w:t>
      </w:r>
    </w:p>
    <w:p w:rsidR="00FD7B53" w:rsidRDefault="00FD7B53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1D95" w:rsidRDefault="00FD7B53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60003 – </w:t>
      </w:r>
      <w:r w:rsidRPr="001026F2">
        <w:rPr>
          <w:b/>
          <w:sz w:val="24"/>
          <w:szCs w:val="24"/>
        </w:rPr>
        <w:t>Sandnes idrettspark, Giskehallen 2</w:t>
      </w:r>
      <w:r>
        <w:rPr>
          <w:sz w:val="24"/>
          <w:szCs w:val="24"/>
        </w:rPr>
        <w:t xml:space="preserve"> – Avvik i framdrift</w:t>
      </w:r>
      <w:r w:rsidR="004F575B">
        <w:rPr>
          <w:sz w:val="24"/>
          <w:szCs w:val="24"/>
        </w:rPr>
        <w:t xml:space="preserve"> og økonomi</w:t>
      </w:r>
      <w:r>
        <w:rPr>
          <w:sz w:val="24"/>
          <w:szCs w:val="24"/>
        </w:rPr>
        <w:t xml:space="preserve">. </w:t>
      </w:r>
      <w:r w:rsidR="004F575B">
        <w:rPr>
          <w:sz w:val="24"/>
          <w:szCs w:val="24"/>
        </w:rPr>
        <w:t xml:space="preserve">Avvik i framdrift er rapport tidligere og ligger uendret. </w:t>
      </w:r>
      <w:r w:rsidR="001026F2">
        <w:rPr>
          <w:sz w:val="24"/>
          <w:szCs w:val="24"/>
        </w:rPr>
        <w:t xml:space="preserve">Det er </w:t>
      </w:r>
      <w:r w:rsidR="004F575B">
        <w:rPr>
          <w:sz w:val="24"/>
          <w:szCs w:val="24"/>
        </w:rPr>
        <w:t>varslet overskridelser i prosjektet på 1,7%-2,3% av prosjektrammen</w:t>
      </w:r>
      <w:r w:rsidR="00B20579">
        <w:rPr>
          <w:sz w:val="24"/>
          <w:szCs w:val="24"/>
        </w:rPr>
        <w:t xml:space="preserve"> tilsvarende </w:t>
      </w:r>
      <w:r w:rsidR="004F575B">
        <w:rPr>
          <w:sz w:val="24"/>
          <w:szCs w:val="24"/>
        </w:rPr>
        <w:t xml:space="preserve">1,5-2 mill. kr. </w:t>
      </w:r>
      <w:r w:rsidR="001026F2">
        <w:rPr>
          <w:sz w:val="24"/>
          <w:szCs w:val="24"/>
        </w:rPr>
        <w:t xml:space="preserve">Merkostnader er </w:t>
      </w:r>
      <w:r w:rsidR="004F575B">
        <w:rPr>
          <w:sz w:val="24"/>
          <w:szCs w:val="24"/>
        </w:rPr>
        <w:t xml:space="preserve">i stor grad </w:t>
      </w:r>
      <w:r w:rsidR="001026F2">
        <w:rPr>
          <w:sz w:val="24"/>
          <w:szCs w:val="24"/>
        </w:rPr>
        <w:t xml:space="preserve">knyttet til </w:t>
      </w:r>
      <w:r w:rsidR="004F575B">
        <w:rPr>
          <w:sz w:val="24"/>
          <w:szCs w:val="24"/>
        </w:rPr>
        <w:t xml:space="preserve">rehabiliteringsarbeidene i eksisterende bygg. </w:t>
      </w:r>
      <w:r w:rsidR="00B20579">
        <w:rPr>
          <w:sz w:val="24"/>
          <w:szCs w:val="24"/>
        </w:rPr>
        <w:t>Økningen skyldes i hovedsak ø</w:t>
      </w:r>
      <w:r w:rsidR="001026F2">
        <w:rPr>
          <w:sz w:val="24"/>
          <w:szCs w:val="24"/>
        </w:rPr>
        <w:t>kt rivekost</w:t>
      </w:r>
      <w:r w:rsidR="004F575B">
        <w:rPr>
          <w:sz w:val="24"/>
          <w:szCs w:val="24"/>
        </w:rPr>
        <w:t>, økte deponiavgifter, økte prosjekteringshonorar</w:t>
      </w:r>
      <w:r w:rsidR="001026F2">
        <w:rPr>
          <w:sz w:val="24"/>
          <w:szCs w:val="24"/>
        </w:rPr>
        <w:t xml:space="preserve"> og </w:t>
      </w:r>
      <w:r w:rsidR="004F575B">
        <w:rPr>
          <w:sz w:val="24"/>
          <w:szCs w:val="24"/>
        </w:rPr>
        <w:t xml:space="preserve">økte </w:t>
      </w:r>
      <w:r w:rsidR="001026F2">
        <w:rPr>
          <w:sz w:val="24"/>
          <w:szCs w:val="24"/>
        </w:rPr>
        <w:t>elektro</w:t>
      </w:r>
      <w:r w:rsidR="004F575B">
        <w:rPr>
          <w:sz w:val="24"/>
          <w:szCs w:val="24"/>
        </w:rPr>
        <w:t xml:space="preserve">kostnader. En anbefaler å søker økning av budsjettrammen for Giskehallen 2 med 2 mill. kr i perioderapportering for 2. tertial 2016. </w:t>
      </w:r>
    </w:p>
    <w:p w:rsidR="00B20579" w:rsidRDefault="00B20579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60005 – </w:t>
      </w:r>
      <w:r w:rsidRPr="004F575B">
        <w:rPr>
          <w:b/>
          <w:sz w:val="24"/>
          <w:szCs w:val="24"/>
        </w:rPr>
        <w:t>Riskahallen rehabilitering</w:t>
      </w:r>
      <w:r w:rsidR="00B20579">
        <w:rPr>
          <w:b/>
          <w:sz w:val="24"/>
          <w:szCs w:val="24"/>
        </w:rPr>
        <w:t xml:space="preserve"> </w:t>
      </w:r>
      <w:r w:rsidR="00B20579" w:rsidRPr="00B20579">
        <w:rPr>
          <w:sz w:val="24"/>
          <w:szCs w:val="24"/>
        </w:rPr>
        <w:t>-</w:t>
      </w:r>
      <w:r w:rsidRPr="00B20579">
        <w:rPr>
          <w:sz w:val="24"/>
          <w:szCs w:val="24"/>
        </w:rPr>
        <w:t xml:space="preserve"> </w:t>
      </w:r>
      <w:r w:rsidR="00B20579">
        <w:rPr>
          <w:sz w:val="24"/>
          <w:szCs w:val="24"/>
        </w:rPr>
        <w:t>U</w:t>
      </w:r>
      <w:r>
        <w:rPr>
          <w:sz w:val="24"/>
          <w:szCs w:val="24"/>
        </w:rPr>
        <w:t>sikkerhet knyttet til ferdigstilling</w:t>
      </w:r>
      <w:r w:rsidR="00B205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20579">
        <w:rPr>
          <w:sz w:val="24"/>
          <w:szCs w:val="24"/>
        </w:rPr>
        <w:t>F</w:t>
      </w:r>
      <w:r>
        <w:rPr>
          <w:sz w:val="24"/>
          <w:szCs w:val="24"/>
        </w:rPr>
        <w:t>eilleveranse av limtredrager over svømmehall medførte at hallen har stått uten tak en lengre periode i sommer. Taket er nå tett, men en ligger uker etter framdriftsplan. SFO, helsestasjonen og tannlegekontor er på plass i sine lokaler igjen. En personskade er meldt i uke 32, brannskade. Prosedyrer er fulgt og arbeidstilsynet er varslet.</w:t>
      </w: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30006 – </w:t>
      </w:r>
      <w:r w:rsidRPr="004F575B">
        <w:rPr>
          <w:b/>
          <w:sz w:val="24"/>
          <w:szCs w:val="24"/>
        </w:rPr>
        <w:t>Giske ungdomsskole, utvidelse</w:t>
      </w:r>
      <w:r>
        <w:rPr>
          <w:sz w:val="24"/>
          <w:szCs w:val="24"/>
        </w:rPr>
        <w:t xml:space="preserve"> – </w:t>
      </w:r>
      <w:r w:rsidR="00B20579">
        <w:rPr>
          <w:sz w:val="24"/>
          <w:szCs w:val="24"/>
        </w:rPr>
        <w:t>A</w:t>
      </w:r>
      <w:r>
        <w:rPr>
          <w:sz w:val="24"/>
          <w:szCs w:val="24"/>
        </w:rPr>
        <w:t>rbeidene er ferdigstilt og skolen tas i bruk til skolestart august 2016</w:t>
      </w: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Prosjekt 30011 – </w:t>
      </w:r>
      <w:r w:rsidRPr="004F575B">
        <w:rPr>
          <w:b/>
          <w:sz w:val="24"/>
          <w:szCs w:val="24"/>
        </w:rPr>
        <w:t>Hommersåk skole, utvidelse</w:t>
      </w:r>
      <w:r>
        <w:rPr>
          <w:sz w:val="24"/>
          <w:szCs w:val="24"/>
        </w:rPr>
        <w:t xml:space="preserve"> – </w:t>
      </w:r>
      <w:r w:rsidR="00B20579">
        <w:rPr>
          <w:sz w:val="24"/>
          <w:szCs w:val="24"/>
        </w:rPr>
        <w:t>A</w:t>
      </w:r>
      <w:r>
        <w:rPr>
          <w:sz w:val="24"/>
          <w:szCs w:val="24"/>
        </w:rPr>
        <w:t>rbeidene er ferdigstilt og bygget tas i bruk ved skolestart august 2016.</w:t>
      </w: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226EC" w:rsidRDefault="007226EC" w:rsidP="007226EC">
      <w:pPr>
        <w:pStyle w:val="Listeavsnitt"/>
        <w:rPr>
          <w:sz w:val="24"/>
          <w:szCs w:val="24"/>
        </w:rPr>
      </w:pPr>
    </w:p>
    <w:p w:rsidR="00B20579" w:rsidRDefault="00B20579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Saken tas til orientering</w:t>
      </w:r>
    </w:p>
    <w:p w:rsidR="004F575B" w:rsidRDefault="004F575B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Budsjettramme for Prosjekt 60003 – Sandnes idrettshall Giskehallen 2 økes med 2 mill kr.</w:t>
      </w:r>
    </w:p>
    <w:p w:rsidR="00F37E7E" w:rsidRPr="00422CE9" w:rsidRDefault="00F37E7E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2CE9">
        <w:rPr>
          <w:sz w:val="24"/>
          <w:szCs w:val="24"/>
        </w:rPr>
        <w:t xml:space="preserve">Saken </w:t>
      </w:r>
      <w:r w:rsidR="004F575B">
        <w:rPr>
          <w:sz w:val="24"/>
          <w:szCs w:val="24"/>
        </w:rPr>
        <w:t xml:space="preserve">oversendes rådmannen for videre behandling. </w:t>
      </w:r>
    </w:p>
    <w:p w:rsidR="001F7C6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Pr="00422CE9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0D7BD8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B20579">
        <w:rPr>
          <w:rFonts w:ascii="Times New Roman" w:hAnsi="Times New Roman" w:cs="Times New Roman"/>
          <w:sz w:val="24"/>
          <w:szCs w:val="24"/>
        </w:rPr>
        <w:t>17.08</w:t>
      </w:r>
      <w:bookmarkStart w:id="0" w:name="_GoBack"/>
      <w:bookmarkEnd w:id="0"/>
      <w:r w:rsidR="001026F2">
        <w:rPr>
          <w:rFonts w:ascii="Times New Roman" w:hAnsi="Times New Roman" w:cs="Times New Roman"/>
          <w:sz w:val="24"/>
          <w:szCs w:val="24"/>
        </w:rPr>
        <w:t>.</w:t>
      </w:r>
      <w:r w:rsidR="000D7BD8" w:rsidRPr="00422CE9">
        <w:rPr>
          <w:rFonts w:ascii="Times New Roman" w:hAnsi="Times New Roman" w:cs="Times New Roman"/>
          <w:sz w:val="24"/>
          <w:szCs w:val="24"/>
        </w:rPr>
        <w:t>2016</w:t>
      </w:r>
    </w:p>
    <w:p w:rsidR="00F37E7E" w:rsidRPr="00422CE9" w:rsidRDefault="000D7BD8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</w:t>
      </w:r>
      <w:r w:rsidR="00F37E7E" w:rsidRPr="00422CE9">
        <w:rPr>
          <w:rFonts w:ascii="Times New Roman" w:hAnsi="Times New Roman" w:cs="Times New Roman"/>
          <w:sz w:val="24"/>
          <w:szCs w:val="24"/>
        </w:rPr>
        <w:t>orbjørn Sterri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  <w:r w:rsidRPr="00422CE9">
        <w:rPr>
          <w:rFonts w:ascii="Times New Roman" w:hAnsi="Times New Roman" w:cs="Times New Roman"/>
          <w:sz w:val="24"/>
          <w:szCs w:val="24"/>
        </w:rPr>
        <w:t>daglig leder</w:t>
      </w:r>
      <w:r w:rsidR="00724239" w:rsidRPr="0042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F2" w:rsidRDefault="001026F2" w:rsidP="00F37E7E">
      <w:pPr>
        <w:rPr>
          <w:b/>
          <w:sz w:val="28"/>
          <w:szCs w:val="28"/>
          <w:u w:val="single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097712" w:rsidRDefault="00F37E7E" w:rsidP="00E639EB">
      <w:pPr>
        <w:pStyle w:val="Listeavsnitt"/>
        <w:numPr>
          <w:ilvl w:val="0"/>
          <w:numId w:val="5"/>
        </w:numPr>
      </w:pPr>
      <w:r w:rsidRPr="001026F2">
        <w:rPr>
          <w:sz w:val="24"/>
          <w:szCs w:val="24"/>
        </w:rPr>
        <w:t>Prosjektstatus oversikt</w:t>
      </w:r>
    </w:p>
    <w:sectPr w:rsidR="00097712" w:rsidSect="00FE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144233"/>
      <w:docPartObj>
        <w:docPartGallery w:val="Page Numbers (Bottom of Page)"/>
        <w:docPartUnique/>
      </w:docPartObj>
    </w:sdtPr>
    <w:sdtEndPr/>
    <w:sdtContent>
      <w:p w:rsidR="00EE27C3" w:rsidRDefault="00EE27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79">
          <w:rPr>
            <w:noProof/>
          </w:rPr>
          <w:t>3</w:t>
        </w:r>
        <w:r>
          <w:fldChar w:fldCharType="end"/>
        </w:r>
      </w:p>
    </w:sdtContent>
  </w:sdt>
  <w:p w:rsidR="00EE27C3" w:rsidRDefault="00EE27C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07"/>
    <w:multiLevelType w:val="hybridMultilevel"/>
    <w:tmpl w:val="C10EC80C"/>
    <w:lvl w:ilvl="0" w:tplc="3A5AFDA2">
      <w:start w:val="7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3DA"/>
    <w:multiLevelType w:val="hybridMultilevel"/>
    <w:tmpl w:val="6D70C230"/>
    <w:lvl w:ilvl="0" w:tplc="C3066CF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F131B"/>
    <w:multiLevelType w:val="hybridMultilevel"/>
    <w:tmpl w:val="A628E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3DF1"/>
    <w:multiLevelType w:val="hybridMultilevel"/>
    <w:tmpl w:val="D5BE6AD4"/>
    <w:lvl w:ilvl="0" w:tplc="5BDEE64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6002E"/>
    <w:rsid w:val="00075EBA"/>
    <w:rsid w:val="00080EE4"/>
    <w:rsid w:val="000835D0"/>
    <w:rsid w:val="00097712"/>
    <w:rsid w:val="000A1FF7"/>
    <w:rsid w:val="000B30FA"/>
    <w:rsid w:val="000B3B47"/>
    <w:rsid w:val="000D4E21"/>
    <w:rsid w:val="000D7BD8"/>
    <w:rsid w:val="000F3F18"/>
    <w:rsid w:val="000F50BF"/>
    <w:rsid w:val="001026F2"/>
    <w:rsid w:val="00111D95"/>
    <w:rsid w:val="001269B0"/>
    <w:rsid w:val="00135883"/>
    <w:rsid w:val="00142623"/>
    <w:rsid w:val="00156569"/>
    <w:rsid w:val="001617BF"/>
    <w:rsid w:val="00164A4B"/>
    <w:rsid w:val="00165255"/>
    <w:rsid w:val="0016567D"/>
    <w:rsid w:val="00175A45"/>
    <w:rsid w:val="00181371"/>
    <w:rsid w:val="00190A2F"/>
    <w:rsid w:val="001A150B"/>
    <w:rsid w:val="001D271D"/>
    <w:rsid w:val="001E506F"/>
    <w:rsid w:val="001F0F95"/>
    <w:rsid w:val="001F2904"/>
    <w:rsid w:val="001F7C69"/>
    <w:rsid w:val="00206A8B"/>
    <w:rsid w:val="002325CA"/>
    <w:rsid w:val="0024585F"/>
    <w:rsid w:val="00250D2E"/>
    <w:rsid w:val="00263933"/>
    <w:rsid w:val="00273EF0"/>
    <w:rsid w:val="00283947"/>
    <w:rsid w:val="002938FF"/>
    <w:rsid w:val="002A2EB5"/>
    <w:rsid w:val="002B7A77"/>
    <w:rsid w:val="002C0859"/>
    <w:rsid w:val="002E51A2"/>
    <w:rsid w:val="002E7BFE"/>
    <w:rsid w:val="003018AE"/>
    <w:rsid w:val="00311E91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036EC"/>
    <w:rsid w:val="004129F4"/>
    <w:rsid w:val="00422CE9"/>
    <w:rsid w:val="00433C0F"/>
    <w:rsid w:val="00433FA9"/>
    <w:rsid w:val="00434B99"/>
    <w:rsid w:val="00440B1C"/>
    <w:rsid w:val="00440F95"/>
    <w:rsid w:val="0044618C"/>
    <w:rsid w:val="00447B61"/>
    <w:rsid w:val="004745FB"/>
    <w:rsid w:val="00481E1B"/>
    <w:rsid w:val="004C093A"/>
    <w:rsid w:val="004D16E1"/>
    <w:rsid w:val="004E0F9A"/>
    <w:rsid w:val="004E1499"/>
    <w:rsid w:val="004F575B"/>
    <w:rsid w:val="00513B25"/>
    <w:rsid w:val="005940E1"/>
    <w:rsid w:val="005A4DBB"/>
    <w:rsid w:val="005A5445"/>
    <w:rsid w:val="005B0838"/>
    <w:rsid w:val="005C7426"/>
    <w:rsid w:val="005E14E1"/>
    <w:rsid w:val="005F5656"/>
    <w:rsid w:val="00606BD8"/>
    <w:rsid w:val="00612A08"/>
    <w:rsid w:val="00642DAF"/>
    <w:rsid w:val="00646D8B"/>
    <w:rsid w:val="006515FB"/>
    <w:rsid w:val="00654C65"/>
    <w:rsid w:val="006578B7"/>
    <w:rsid w:val="00660843"/>
    <w:rsid w:val="0068300B"/>
    <w:rsid w:val="00683DB6"/>
    <w:rsid w:val="006842E6"/>
    <w:rsid w:val="0068522C"/>
    <w:rsid w:val="006908BF"/>
    <w:rsid w:val="006A1463"/>
    <w:rsid w:val="006A2C9C"/>
    <w:rsid w:val="006C27A3"/>
    <w:rsid w:val="006C3139"/>
    <w:rsid w:val="006F078A"/>
    <w:rsid w:val="006F671A"/>
    <w:rsid w:val="006F7691"/>
    <w:rsid w:val="00704A36"/>
    <w:rsid w:val="00712DE8"/>
    <w:rsid w:val="0071500E"/>
    <w:rsid w:val="00715145"/>
    <w:rsid w:val="00720FD8"/>
    <w:rsid w:val="007226EC"/>
    <w:rsid w:val="00724239"/>
    <w:rsid w:val="00727BEA"/>
    <w:rsid w:val="00736506"/>
    <w:rsid w:val="00740CC7"/>
    <w:rsid w:val="00744A17"/>
    <w:rsid w:val="007451E8"/>
    <w:rsid w:val="007465DC"/>
    <w:rsid w:val="00781B98"/>
    <w:rsid w:val="00793252"/>
    <w:rsid w:val="007A3E0F"/>
    <w:rsid w:val="007A4E37"/>
    <w:rsid w:val="007B28DF"/>
    <w:rsid w:val="007B459C"/>
    <w:rsid w:val="007E13DA"/>
    <w:rsid w:val="007E2845"/>
    <w:rsid w:val="00810239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256"/>
    <w:rsid w:val="009435FB"/>
    <w:rsid w:val="00943A83"/>
    <w:rsid w:val="009873D1"/>
    <w:rsid w:val="009A2D48"/>
    <w:rsid w:val="009C47CF"/>
    <w:rsid w:val="009D4135"/>
    <w:rsid w:val="009D5346"/>
    <w:rsid w:val="009E3726"/>
    <w:rsid w:val="00A03738"/>
    <w:rsid w:val="00A1059E"/>
    <w:rsid w:val="00A117CB"/>
    <w:rsid w:val="00A127BD"/>
    <w:rsid w:val="00A17277"/>
    <w:rsid w:val="00A239BD"/>
    <w:rsid w:val="00A439A7"/>
    <w:rsid w:val="00A463B9"/>
    <w:rsid w:val="00A52D65"/>
    <w:rsid w:val="00A7255B"/>
    <w:rsid w:val="00A758D0"/>
    <w:rsid w:val="00A93512"/>
    <w:rsid w:val="00A93EAC"/>
    <w:rsid w:val="00AA60A7"/>
    <w:rsid w:val="00AA74BE"/>
    <w:rsid w:val="00AA7F48"/>
    <w:rsid w:val="00AC5024"/>
    <w:rsid w:val="00AD3D7A"/>
    <w:rsid w:val="00AF3FC4"/>
    <w:rsid w:val="00B107B7"/>
    <w:rsid w:val="00B148CC"/>
    <w:rsid w:val="00B20579"/>
    <w:rsid w:val="00B30221"/>
    <w:rsid w:val="00B417CE"/>
    <w:rsid w:val="00B52A16"/>
    <w:rsid w:val="00B56400"/>
    <w:rsid w:val="00B6116C"/>
    <w:rsid w:val="00B64111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D1FF3"/>
    <w:rsid w:val="00BF3362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01610"/>
    <w:rsid w:val="00D123CD"/>
    <w:rsid w:val="00D37546"/>
    <w:rsid w:val="00D47E79"/>
    <w:rsid w:val="00D757D1"/>
    <w:rsid w:val="00D96A0A"/>
    <w:rsid w:val="00DA350B"/>
    <w:rsid w:val="00DB044A"/>
    <w:rsid w:val="00DB71E8"/>
    <w:rsid w:val="00DE58E6"/>
    <w:rsid w:val="00DF529D"/>
    <w:rsid w:val="00E059CB"/>
    <w:rsid w:val="00E1592B"/>
    <w:rsid w:val="00E305B1"/>
    <w:rsid w:val="00E33983"/>
    <w:rsid w:val="00E35F1D"/>
    <w:rsid w:val="00E51D94"/>
    <w:rsid w:val="00E62959"/>
    <w:rsid w:val="00E64617"/>
    <w:rsid w:val="00E74659"/>
    <w:rsid w:val="00E8147B"/>
    <w:rsid w:val="00E81729"/>
    <w:rsid w:val="00E83F17"/>
    <w:rsid w:val="00E91A65"/>
    <w:rsid w:val="00E93D28"/>
    <w:rsid w:val="00ED6332"/>
    <w:rsid w:val="00EE27C3"/>
    <w:rsid w:val="00F0085C"/>
    <w:rsid w:val="00F06277"/>
    <w:rsid w:val="00F13D8C"/>
    <w:rsid w:val="00F22372"/>
    <w:rsid w:val="00F37E7E"/>
    <w:rsid w:val="00F52164"/>
    <w:rsid w:val="00F5648A"/>
    <w:rsid w:val="00F65156"/>
    <w:rsid w:val="00F75CDA"/>
    <w:rsid w:val="00F91C9A"/>
    <w:rsid w:val="00F955F0"/>
    <w:rsid w:val="00FA4383"/>
    <w:rsid w:val="00FA4534"/>
    <w:rsid w:val="00FA5F00"/>
    <w:rsid w:val="00FB559A"/>
    <w:rsid w:val="00FB7789"/>
    <w:rsid w:val="00FC3817"/>
    <w:rsid w:val="00FD3A02"/>
    <w:rsid w:val="00FD7B53"/>
    <w:rsid w:val="00FE0E9D"/>
    <w:rsid w:val="00FE5D56"/>
    <w:rsid w:val="00FE6342"/>
    <w:rsid w:val="00FF1E9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C2F-5B93-48EF-9EE3-A9670A2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7C3"/>
  </w:style>
  <w:style w:type="paragraph" w:styleId="Bunntekst">
    <w:name w:val="footer"/>
    <w:basedOn w:val="Normal"/>
    <w:link w:val="Bunn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E622-87AF-45B2-897C-9E4AE37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2016-04-19T06:04:00Z</cp:lastPrinted>
  <dcterms:created xsi:type="dcterms:W3CDTF">2016-08-17T15:03:00Z</dcterms:created>
  <dcterms:modified xsi:type="dcterms:W3CDTF">2016-08-17T15:03:00Z</dcterms:modified>
</cp:coreProperties>
</file>